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>Střednědobý výhled rozpočtu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Mkatabulky"/>
        <w:tblW w:w="7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9"/>
        <w:gridCol w:w="1179"/>
        <w:gridCol w:w="1138"/>
        <w:gridCol w:w="1023"/>
        <w:gridCol w:w="1077"/>
        <w:gridCol w:w="1244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Příjmy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2025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Příspěvek od zřizovatele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26 000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35 780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45 853</w:t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56 239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366 928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Prostředky na provoz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26 000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35 780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45 853</w:t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56 239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366 928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Dotace MŠMT                              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670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703 607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737 679</w:t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772 432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1 807 881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Prostředky na mzdy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670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703 607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737 679</w:t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1 772 432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1 807 881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996 203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2 039 387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2 083 532</w:t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2 128 671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2 174 809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Mkatabulky"/>
        <w:tblW w:w="7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1192"/>
        <w:gridCol w:w="1138"/>
        <w:gridCol w:w="1023"/>
        <w:gridCol w:w="1077"/>
        <w:gridCol w:w="1244"/>
      </w:tblGrid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Výdaje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Příspěvek od zřizovatele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326 000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335 780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345 853</w:t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356 239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366 928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Prostředky na provoz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326 000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225 780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345 853</w:t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356 239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366 928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Dotace MŠMT                              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1 670 203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1 703 607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1 737 679</w:t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1 772 432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1 807 881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Prostředky na mzdy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1 670 203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1 703 607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1 737 679</w:t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1 772 432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1 807 881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1 996 203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2 039 387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2 083 532</w:t>
            </w:r>
          </w:p>
        </w:tc>
        <w:tc>
          <w:tcPr>
            <w:tcW w:w="107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2 128 671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2 174 809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Vypracovala Eva Wondráková, ředitelka II.MŠ Pomezí 102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Vyvěšeno: 19.1</w:t>
      </w:r>
      <w:r>
        <w:rPr>
          <w:rFonts w:cs="Times New Roman" w:ascii="Times New Roman" w:hAnsi="Times New Roman"/>
          <w:sz w:val="24"/>
          <w:szCs w:val="24"/>
        </w:rPr>
        <w:t>1.2020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Sejmuto:    14.01.20</w:t>
      </w:r>
      <w:r>
        <w:rPr>
          <w:rFonts w:cs="Times New Roman" w:ascii="Times New Roman" w:hAnsi="Times New Roman"/>
          <w:sz w:val="24"/>
          <w:szCs w:val="24"/>
        </w:rPr>
        <w:t>21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58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adpis"/>
    <w:qFormat/>
    <w:pPr/>
    <w:rPr/>
  </w:style>
  <w:style w:type="paragraph" w:styleId="Nadpis2">
    <w:name w:val="Heading 2"/>
    <w:basedOn w:val="Nadpis"/>
    <w:qFormat/>
    <w:pPr/>
    <w:rPr/>
  </w:style>
  <w:style w:type="paragraph" w:styleId="Nadpis3">
    <w:name w:val="Heading 3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itace">
    <w:name w:val="Citace"/>
    <w:basedOn w:val="Normal"/>
    <w:qFormat/>
    <w:pPr/>
    <w:rPr/>
  </w:style>
  <w:style w:type="paragraph" w:styleId="Nzev">
    <w:name w:val="Title"/>
    <w:basedOn w:val="Nadpis"/>
    <w:qFormat/>
    <w:pPr/>
    <w:rPr/>
  </w:style>
  <w:style w:type="paragraph" w:styleId="Podtitul">
    <w:name w:val="Subtitle"/>
    <w:basedOn w:val="Nadpi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427c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LibreOffice/6.3.4.2$Windows_X86_64 LibreOffice_project/60da17e045e08f1793c57c00ba83cdfce946d0aa</Application>
  <Pages>1</Pages>
  <Words>180</Words>
  <Characters>636</Characters>
  <CharactersWithSpaces>838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2018-12-19T09:34:00Z</dcterms:created>
  <dc:creator>Eva Wondráková</dc:creator>
  <dc:description/>
  <dc:language>cs-CZ</dc:language>
  <cp:lastModifiedBy/>
  <cp:lastPrinted>2018-12-19T09:53:00Z</cp:lastPrinted>
  <dcterms:modified xsi:type="dcterms:W3CDTF">2020-11-04T09:21:27Z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